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32" w:rsidRPr="001A1001" w:rsidRDefault="00FC6932" w:rsidP="001A1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01">
        <w:rPr>
          <w:rFonts w:ascii="Times New Roman" w:hAnsi="Times New Roman" w:cs="Times New Roman"/>
          <w:b/>
          <w:sz w:val="24"/>
          <w:szCs w:val="24"/>
        </w:rPr>
        <w:t>С 1 сентября 2013 года обновляются правила оказания платных образовательных услуг</w:t>
      </w:r>
    </w:p>
    <w:p w:rsidR="00FC6932" w:rsidRPr="001A1001" w:rsidRDefault="00FC6932" w:rsidP="001A10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932" w:rsidRPr="001A1001" w:rsidRDefault="00FC6932" w:rsidP="001A10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01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15.08.2013 N 706 "Об утверждении Правил оказания платных образовательных услуг"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001">
        <w:rPr>
          <w:rFonts w:ascii="Times New Roman" w:hAnsi="Times New Roman" w:cs="Times New Roman"/>
          <w:sz w:val="24"/>
          <w:szCs w:val="24"/>
        </w:rPr>
        <w:t>Документом в правовое поле вводится понятие "недостаток платных образовательных услуг", определяемый как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</w:t>
      </w:r>
      <w:proofErr w:type="gramEnd"/>
      <w:r w:rsidRPr="001A1001">
        <w:rPr>
          <w:rFonts w:ascii="Times New Roman" w:hAnsi="Times New Roman" w:cs="Times New Roman"/>
          <w:sz w:val="24"/>
          <w:szCs w:val="24"/>
        </w:rPr>
        <w:t>, в том числе оказания их не в полном объеме, предусмотренном образовательными программами или их частью.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образовательных услуг;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Определено, что договор о предоставлении платных образовательных услуг заключается в простой письменной форме и должен содержать, в частности, следующие сведения: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полное наименование и фирменное наименование исполнителя - юридического лица; ФИО исполнителя - индивидуального предпринимателя;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место нахождения или место жительства исполнителя;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наименование или ФИО заказчика, телефон заказчика;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место нахождения или место жительства заказчика;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права, обязанности и ответственность исполнителя, заказчика и обучающегося;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полная стоимость образовательных услуг, порядок их оплаты;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вид, уровень или направленность образовательной программы;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форма обучения;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сроки освоения образовательной программы (продолжительность обучения);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 xml:space="preserve">- вид документа (при наличии), выдаваемого </w:t>
      </w:r>
      <w:proofErr w:type="gramStart"/>
      <w:r w:rsidRPr="001A100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A1001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lastRenderedPageBreak/>
        <w:t>- порядок изменения и расторжения договора.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 xml:space="preserve">Установлено, что по инициативе исполнителя </w:t>
      </w:r>
      <w:proofErr w:type="gramStart"/>
      <w:r w:rsidRPr="001A100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A1001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случае: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 xml:space="preserve">- применения к </w:t>
      </w:r>
      <w:proofErr w:type="gramStart"/>
      <w:r w:rsidRPr="001A100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A1001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 xml:space="preserve">- невыполнения </w:t>
      </w:r>
      <w:proofErr w:type="gramStart"/>
      <w:r w:rsidRPr="001A100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1001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Определено также,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>С момента вступления в силу данного постановления, утрачивает силу постановление Правительства РФ от 05.07.2001 N 505, которым ранее был регламентирован порядок оказания платных образовательных услуг.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932" w:rsidRPr="001A1001" w:rsidRDefault="00FC693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6932" w:rsidRPr="001A1001" w:rsidSect="00F7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32"/>
    <w:rsid w:val="001A1001"/>
    <w:rsid w:val="001B7CA1"/>
    <w:rsid w:val="0024198F"/>
    <w:rsid w:val="00307FE9"/>
    <w:rsid w:val="004507E3"/>
    <w:rsid w:val="0073652F"/>
    <w:rsid w:val="007D6BDF"/>
    <w:rsid w:val="00960667"/>
    <w:rsid w:val="00AA2F02"/>
    <w:rsid w:val="00AA5577"/>
    <w:rsid w:val="00AE3598"/>
    <w:rsid w:val="00B9235D"/>
    <w:rsid w:val="00F65B9B"/>
    <w:rsid w:val="00F7055C"/>
    <w:rsid w:val="00F77F16"/>
    <w:rsid w:val="00FC1C13"/>
    <w:rsid w:val="00FC6932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3369</Characters>
  <Application>Microsoft Office Word</Application>
  <DocSecurity>0</DocSecurity>
  <Lines>28</Lines>
  <Paragraphs>7</Paragraphs>
  <ScaleCrop>false</ScaleCrop>
  <Company>214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Гордиец</dc:creator>
  <cp:keywords/>
  <dc:description/>
  <cp:lastModifiedBy>Гордиец</cp:lastModifiedBy>
  <cp:revision>2</cp:revision>
  <dcterms:created xsi:type="dcterms:W3CDTF">2015-02-13T06:33:00Z</dcterms:created>
  <dcterms:modified xsi:type="dcterms:W3CDTF">2015-02-13T09:35:00Z</dcterms:modified>
</cp:coreProperties>
</file>